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B85" w:rsidRPr="001C1B85" w:rsidRDefault="001C1B85" w:rsidP="001C1B85">
      <w:pPr>
        <w:jc w:val="center"/>
        <w:rPr>
          <w:rFonts w:asciiTheme="majorHAnsi" w:eastAsiaTheme="majorHAnsi" w:hAnsiTheme="majorHAnsi" w:hint="eastAsia"/>
        </w:rPr>
      </w:pPr>
      <w:proofErr w:type="spellStart"/>
      <w:r w:rsidRPr="001C1B85">
        <w:rPr>
          <w:rFonts w:asciiTheme="majorHAnsi" w:eastAsiaTheme="majorHAnsi" w:hAnsiTheme="majorHAnsi"/>
        </w:rPr>
        <w:t>Gokaku</w:t>
      </w:r>
      <w:proofErr w:type="spellEnd"/>
      <w:r w:rsidRPr="001C1B85">
        <w:rPr>
          <w:rFonts w:asciiTheme="majorHAnsi" w:eastAsiaTheme="majorHAnsi" w:hAnsiTheme="majorHAnsi"/>
        </w:rPr>
        <w:t xml:space="preserve"> Essay Library 事前登録</w:t>
      </w:r>
    </w:p>
    <w:p w:rsidR="001C1B85" w:rsidRDefault="001C1B85" w:rsidP="00F42B5D"/>
    <w:p w:rsidR="00F42B5D" w:rsidRDefault="00F42B5D" w:rsidP="00F42B5D">
      <w:r>
        <w:rPr>
          <w:rFonts w:hint="eastAsia"/>
        </w:rPr>
        <w:t>氏名（非公開）</w:t>
      </w:r>
    </w:p>
    <w:p w:rsidR="00F42B5D" w:rsidRDefault="00F42B5D" w:rsidP="00F42B5D"/>
    <w:p w:rsidR="00F42B5D" w:rsidRDefault="00F42B5D" w:rsidP="00F42B5D">
      <w:pPr>
        <w:rPr>
          <w:rFonts w:hint="eastAsia"/>
        </w:rPr>
      </w:pPr>
    </w:p>
    <w:p w:rsidR="00F42B5D" w:rsidRDefault="00F42B5D" w:rsidP="00F42B5D">
      <w:r>
        <w:rPr>
          <w:rFonts w:hint="eastAsia"/>
        </w:rPr>
        <w:t>連絡用メールアドレス（非公開）</w:t>
      </w:r>
    </w:p>
    <w:p w:rsidR="00F42B5D" w:rsidRDefault="00F42B5D" w:rsidP="00F42B5D"/>
    <w:p w:rsidR="00F42B5D" w:rsidRDefault="00F42B5D" w:rsidP="00F42B5D">
      <w:pPr>
        <w:rPr>
          <w:rFonts w:hint="eastAsia"/>
        </w:rPr>
      </w:pPr>
    </w:p>
    <w:p w:rsidR="00F42B5D" w:rsidRDefault="00F42B5D" w:rsidP="00F42B5D">
      <w:r>
        <w:rPr>
          <w:rFonts w:hint="eastAsia"/>
        </w:rPr>
        <w:t>通算勤続年数（受験時）</w:t>
      </w:r>
    </w:p>
    <w:p w:rsidR="00F42B5D" w:rsidRDefault="00F42B5D" w:rsidP="00F42B5D"/>
    <w:p w:rsidR="00F42B5D" w:rsidRDefault="00F42B5D" w:rsidP="00F42B5D">
      <w:pPr>
        <w:rPr>
          <w:rFonts w:hint="eastAsia"/>
        </w:rPr>
      </w:pPr>
    </w:p>
    <w:p w:rsidR="00F42B5D" w:rsidRDefault="00F42B5D" w:rsidP="00F42B5D">
      <w:r>
        <w:rPr>
          <w:rFonts w:hint="eastAsia"/>
        </w:rPr>
        <w:t>年齢（受験時）</w:t>
      </w:r>
    </w:p>
    <w:p w:rsidR="00F42B5D" w:rsidRDefault="00F42B5D" w:rsidP="00F42B5D"/>
    <w:p w:rsidR="00F42B5D" w:rsidRDefault="00F42B5D" w:rsidP="00F42B5D">
      <w:pPr>
        <w:rPr>
          <w:rFonts w:hint="eastAsia"/>
        </w:rPr>
      </w:pPr>
    </w:p>
    <w:p w:rsidR="00F42B5D" w:rsidRDefault="00F42B5D" w:rsidP="00F42B5D">
      <w:r>
        <w:rPr>
          <w:rFonts w:hint="eastAsia"/>
        </w:rPr>
        <w:t>入学年度（西暦</w:t>
      </w:r>
      <w:r>
        <w:t>4桁）</w:t>
      </w:r>
    </w:p>
    <w:p w:rsidR="00F42B5D" w:rsidRDefault="00F42B5D" w:rsidP="00F42B5D"/>
    <w:p w:rsidR="00F42B5D" w:rsidRDefault="00F42B5D" w:rsidP="00F42B5D">
      <w:pPr>
        <w:rPr>
          <w:rFonts w:hint="eastAsia"/>
        </w:rPr>
      </w:pPr>
    </w:p>
    <w:p w:rsidR="00F42B5D" w:rsidRDefault="00F42B5D" w:rsidP="00F42B5D">
      <w:r>
        <w:rPr>
          <w:rFonts w:hint="eastAsia"/>
        </w:rPr>
        <w:t>社費</w:t>
      </w:r>
      <w:r>
        <w:rPr>
          <w:rFonts w:hint="eastAsia"/>
        </w:rPr>
        <w:t>o</w:t>
      </w:r>
      <w:r>
        <w:t>r</w:t>
      </w:r>
      <w:r>
        <w:rPr>
          <w:rFonts w:hint="eastAsia"/>
        </w:rPr>
        <w:t>私費</w:t>
      </w:r>
    </w:p>
    <w:p w:rsidR="00F42B5D" w:rsidRDefault="00F42B5D" w:rsidP="00F42B5D"/>
    <w:p w:rsidR="00F42B5D" w:rsidRDefault="00F42B5D" w:rsidP="00F42B5D">
      <w:pPr>
        <w:rPr>
          <w:rFonts w:hint="eastAsia"/>
        </w:rPr>
      </w:pPr>
    </w:p>
    <w:p w:rsidR="00F42B5D" w:rsidRDefault="00F42B5D" w:rsidP="00F42B5D">
      <w:r>
        <w:rPr>
          <w:rFonts w:hint="eastAsia"/>
        </w:rPr>
        <w:t>受験時の職業</w:t>
      </w:r>
    </w:p>
    <w:p w:rsidR="00F42B5D" w:rsidRDefault="00F42B5D" w:rsidP="00F42B5D"/>
    <w:p w:rsidR="00F42B5D" w:rsidRDefault="00F42B5D" w:rsidP="00F42B5D"/>
    <w:p w:rsidR="00F42B5D" w:rsidRDefault="00F42B5D" w:rsidP="00F42B5D">
      <w:r>
        <w:rPr>
          <w:rFonts w:hint="eastAsia"/>
        </w:rPr>
        <w:t>受験時のポスト</w:t>
      </w:r>
      <w:r>
        <w:t>MBA進路</w:t>
      </w:r>
      <w:r>
        <w:rPr>
          <w:rFonts w:hint="eastAsia"/>
        </w:rPr>
        <w:t>（復職・</w:t>
      </w:r>
      <w:r>
        <w:rPr>
          <w:rFonts w:hint="eastAsia"/>
        </w:rPr>
        <w:t>転職</w:t>
      </w:r>
      <w:r>
        <w:rPr>
          <w:rFonts w:hint="eastAsia"/>
        </w:rPr>
        <w:t>・</w:t>
      </w:r>
      <w:r>
        <w:rPr>
          <w:rFonts w:hint="eastAsia"/>
        </w:rPr>
        <w:t>起業</w:t>
      </w:r>
      <w:r>
        <w:rPr>
          <w:rFonts w:hint="eastAsia"/>
        </w:rPr>
        <w:t>のいずれか）</w:t>
      </w:r>
    </w:p>
    <w:p w:rsidR="00F42B5D" w:rsidRDefault="00F42B5D" w:rsidP="00F42B5D"/>
    <w:p w:rsidR="00F42B5D" w:rsidRDefault="00F42B5D" w:rsidP="00F42B5D">
      <w:pPr>
        <w:rPr>
          <w:rFonts w:hint="eastAsia"/>
        </w:rPr>
      </w:pPr>
    </w:p>
    <w:p w:rsidR="00F42B5D" w:rsidRDefault="00F42B5D" w:rsidP="00F42B5D">
      <w:r>
        <w:rPr>
          <w:rFonts w:hint="eastAsia"/>
        </w:rPr>
        <w:t>受験時のポスト</w:t>
      </w:r>
      <w:r>
        <w:t>MBA志望職業（エッセイに記載したもの）</w:t>
      </w:r>
    </w:p>
    <w:p w:rsidR="00F42B5D" w:rsidRDefault="00F42B5D" w:rsidP="00F42B5D"/>
    <w:p w:rsidR="00F42B5D" w:rsidRDefault="00F42B5D" w:rsidP="00F42B5D"/>
    <w:p w:rsidR="00F42B5D" w:rsidRDefault="00F42B5D" w:rsidP="00F42B5D">
      <w:r>
        <w:rPr>
          <w:rFonts w:hint="eastAsia"/>
        </w:rPr>
        <w:t>プロフィールに関する補足</w:t>
      </w:r>
      <w:r>
        <w:t xml:space="preserve"> </w:t>
      </w:r>
    </w:p>
    <w:p w:rsidR="00F42B5D" w:rsidRPr="00F42B5D" w:rsidRDefault="00F42B5D" w:rsidP="001C1B85">
      <w:pPr>
        <w:spacing w:line="180" w:lineRule="exact"/>
        <w:rPr>
          <w:sz w:val="14"/>
          <w:szCs w:val="16"/>
        </w:rPr>
      </w:pPr>
      <w:r w:rsidRPr="00F42B5D">
        <w:rPr>
          <w:rFonts w:hint="eastAsia"/>
          <w:sz w:val="14"/>
          <w:szCs w:val="16"/>
        </w:rPr>
        <w:t>（例）</w:t>
      </w:r>
    </w:p>
    <w:p w:rsidR="00F42B5D" w:rsidRPr="00F42B5D" w:rsidRDefault="00F42B5D" w:rsidP="001C1B85">
      <w:pPr>
        <w:spacing w:line="180" w:lineRule="exact"/>
        <w:rPr>
          <w:sz w:val="14"/>
          <w:szCs w:val="16"/>
        </w:rPr>
      </w:pPr>
      <w:r w:rsidRPr="00F42B5D">
        <w:rPr>
          <w:rFonts w:hint="eastAsia"/>
          <w:sz w:val="14"/>
          <w:szCs w:val="16"/>
        </w:rPr>
        <w:t>・総合商社で</w:t>
      </w:r>
      <w:r w:rsidRPr="00F42B5D">
        <w:rPr>
          <w:sz w:val="14"/>
          <w:szCs w:val="16"/>
        </w:rPr>
        <w:t>10年石油化学品のトレーディングを行っておりました。</w:t>
      </w:r>
    </w:p>
    <w:p w:rsidR="00F42B5D" w:rsidRPr="00F42B5D" w:rsidRDefault="00F42B5D" w:rsidP="001C1B85">
      <w:pPr>
        <w:spacing w:line="180" w:lineRule="exact"/>
        <w:rPr>
          <w:sz w:val="14"/>
          <w:szCs w:val="16"/>
        </w:rPr>
      </w:pPr>
      <w:r w:rsidRPr="00F42B5D">
        <w:rPr>
          <w:rFonts w:hint="eastAsia"/>
          <w:sz w:val="14"/>
          <w:szCs w:val="16"/>
        </w:rPr>
        <w:t>・受験時重機メーカー勤務、</w:t>
      </w:r>
      <w:r w:rsidRPr="00F42B5D">
        <w:rPr>
          <w:sz w:val="14"/>
          <w:szCs w:val="16"/>
        </w:rPr>
        <w:t>MBA後はVCに転職しました。</w:t>
      </w:r>
    </w:p>
    <w:p w:rsidR="001B080E" w:rsidRPr="00F42B5D" w:rsidRDefault="00F42B5D" w:rsidP="001C1B85">
      <w:pPr>
        <w:spacing w:line="180" w:lineRule="exact"/>
        <w:rPr>
          <w:sz w:val="14"/>
          <w:szCs w:val="16"/>
        </w:rPr>
      </w:pPr>
      <w:r w:rsidRPr="00F42B5D">
        <w:rPr>
          <w:sz w:val="14"/>
          <w:szCs w:val="16"/>
        </w:rPr>
        <w:t>etc.</w:t>
      </w:r>
    </w:p>
    <w:p w:rsidR="00F42B5D" w:rsidRDefault="00F42B5D" w:rsidP="00F42B5D"/>
    <w:p w:rsidR="00F42B5D" w:rsidRDefault="00F42B5D" w:rsidP="00F42B5D"/>
    <w:p w:rsidR="00F42B5D" w:rsidRDefault="00F42B5D" w:rsidP="00F42B5D"/>
    <w:p w:rsidR="00F42B5D" w:rsidRDefault="00F42B5D" w:rsidP="00F42B5D"/>
    <w:p w:rsidR="001C1B85" w:rsidRDefault="001C1B85" w:rsidP="00F42B5D">
      <w:proofErr w:type="spellStart"/>
      <w:r>
        <w:rPr>
          <w:rFonts w:hint="eastAsia"/>
        </w:rPr>
        <w:lastRenderedPageBreak/>
        <w:t>G</w:t>
      </w:r>
      <w:r>
        <w:t>okaku</w:t>
      </w:r>
      <w:proofErr w:type="spellEnd"/>
      <w:r>
        <w:t xml:space="preserve"> </w:t>
      </w:r>
      <w:r>
        <w:rPr>
          <w:rFonts w:hint="eastAsia"/>
        </w:rPr>
        <w:t>Essayの紹介者</w:t>
      </w:r>
    </w:p>
    <w:p w:rsidR="001C1B85" w:rsidRDefault="001C1B85" w:rsidP="00F42B5D"/>
    <w:p w:rsidR="001C1B85" w:rsidRDefault="001C1B85" w:rsidP="00F42B5D"/>
    <w:p w:rsidR="001C1B85" w:rsidRDefault="001C1B85" w:rsidP="00F42B5D">
      <w:r w:rsidRPr="001C1B85">
        <w:rPr>
          <w:rFonts w:hint="eastAsia"/>
        </w:rPr>
        <w:t>エッセイ内の固有名詞（勤務先の会社名等）の情報取扱いについて</w:t>
      </w:r>
    </w:p>
    <w:p w:rsidR="001C1B85" w:rsidRDefault="004C5249" w:rsidP="004C5249">
      <w:pPr>
        <w:ind w:firstLineChars="200" w:firstLine="420"/>
      </w:pPr>
      <w:r w:rsidRPr="004C5249">
        <w:rPr>
          <w:rFonts w:hint="eastAsia"/>
        </w:rPr>
        <w:t>掲載不可（運営にて編集処理希望する）</w:t>
      </w:r>
      <w:r w:rsidRPr="004C5249">
        <w:t xml:space="preserve"> or </w:t>
      </w:r>
      <w:r>
        <w:t xml:space="preserve"> </w:t>
      </w:r>
      <w:r w:rsidRPr="004C5249">
        <w:t>そのまま掲載許可</w:t>
      </w:r>
    </w:p>
    <w:p w:rsidR="001C1B85" w:rsidRDefault="001C1B85" w:rsidP="00F42B5D"/>
    <w:p w:rsidR="004C5249" w:rsidRDefault="004C5249" w:rsidP="00F42B5D">
      <w:pPr>
        <w:rPr>
          <w:rFonts w:hint="eastAsia"/>
        </w:rPr>
      </w:pPr>
    </w:p>
    <w:p w:rsidR="00F42B5D" w:rsidRDefault="001C1B85" w:rsidP="00F42B5D">
      <w:r>
        <w:rPr>
          <w:rFonts w:hint="eastAsia"/>
        </w:rPr>
        <w:t>進学スクール</w:t>
      </w:r>
    </w:p>
    <w:p w:rsidR="001C1B85" w:rsidRDefault="001C1B85" w:rsidP="00F42B5D"/>
    <w:p w:rsidR="001C1B85" w:rsidRPr="001C1B85" w:rsidRDefault="001C1B85" w:rsidP="001C1B85">
      <w:pPr>
        <w:rPr>
          <w:rFonts w:hint="eastAsia"/>
        </w:rPr>
      </w:pPr>
      <w:r>
        <w:t>-</w:t>
      </w:r>
      <w:r>
        <w:rPr>
          <w:rFonts w:hint="eastAsia"/>
        </w:rPr>
        <w:t>エッセイのポイント</w:t>
      </w:r>
    </w:p>
    <w:p w:rsidR="001C1B85" w:rsidRPr="001C1B85" w:rsidRDefault="001C1B85" w:rsidP="001C1B85">
      <w:pPr>
        <w:spacing w:line="180" w:lineRule="exact"/>
        <w:rPr>
          <w:sz w:val="14"/>
          <w:szCs w:val="16"/>
        </w:rPr>
      </w:pPr>
      <w:r w:rsidRPr="001C1B85">
        <w:rPr>
          <w:rFonts w:hint="eastAsia"/>
          <w:sz w:val="14"/>
          <w:szCs w:val="16"/>
        </w:rPr>
        <w:t>（例）</w:t>
      </w:r>
    </w:p>
    <w:p w:rsidR="001C1B85" w:rsidRPr="001C1B85" w:rsidRDefault="001C1B85" w:rsidP="001C1B85">
      <w:pPr>
        <w:spacing w:line="180" w:lineRule="exact"/>
        <w:rPr>
          <w:sz w:val="14"/>
          <w:szCs w:val="16"/>
        </w:rPr>
      </w:pPr>
      <w:r w:rsidRPr="001C1B85">
        <w:rPr>
          <w:rFonts w:hint="eastAsia"/>
          <w:sz w:val="14"/>
          <w:szCs w:val="16"/>
        </w:rPr>
        <w:t>・××ビジネススクールは○○を重視しているので自身のキャリアにおいて○○に関する経験にフォーカスして書きました。</w:t>
      </w:r>
    </w:p>
    <w:p w:rsidR="001C1B85" w:rsidRPr="001C1B85" w:rsidRDefault="001C1B85" w:rsidP="001C1B85">
      <w:pPr>
        <w:spacing w:line="180" w:lineRule="exact"/>
        <w:rPr>
          <w:sz w:val="14"/>
          <w:szCs w:val="16"/>
        </w:rPr>
      </w:pPr>
      <w:r w:rsidRPr="001C1B85">
        <w:rPr>
          <w:rFonts w:hint="eastAsia"/>
          <w:sz w:val="14"/>
          <w:szCs w:val="16"/>
        </w:rPr>
        <w:t>・自身は</w:t>
      </w:r>
      <w:r w:rsidRPr="001C1B85">
        <w:rPr>
          <w:sz w:val="14"/>
          <w:szCs w:val="16"/>
        </w:rPr>
        <w:t>3年しか勤続年数がないため、キャリアにおける功績をカバーするために△△について書きました。</w:t>
      </w:r>
    </w:p>
    <w:p w:rsidR="001C1B85" w:rsidRPr="001C1B85" w:rsidRDefault="001C1B85" w:rsidP="001C1B85">
      <w:pPr>
        <w:spacing w:line="180" w:lineRule="exact"/>
        <w:rPr>
          <w:sz w:val="14"/>
          <w:szCs w:val="16"/>
        </w:rPr>
      </w:pPr>
      <w:r w:rsidRPr="001C1B85">
        <w:rPr>
          <w:rFonts w:hint="eastAsia"/>
          <w:sz w:val="14"/>
          <w:szCs w:val="16"/>
        </w:rPr>
        <w:t>・ポスト</w:t>
      </w:r>
      <w:r w:rsidRPr="001C1B85">
        <w:rPr>
          <w:sz w:val="14"/>
          <w:szCs w:val="16"/>
        </w:rPr>
        <w:t>MBAキャリアについて決まっていなかったため、□□という書き方にしておきました。</w:t>
      </w:r>
    </w:p>
    <w:p w:rsidR="001C1B85" w:rsidRPr="001C1B85" w:rsidRDefault="001C1B85" w:rsidP="001C1B85">
      <w:pPr>
        <w:spacing w:line="180" w:lineRule="exact"/>
        <w:rPr>
          <w:sz w:val="14"/>
          <w:szCs w:val="16"/>
        </w:rPr>
      </w:pPr>
      <w:r w:rsidRPr="001C1B85">
        <w:rPr>
          <w:rFonts w:hint="eastAsia"/>
          <w:sz w:val="14"/>
          <w:szCs w:val="16"/>
        </w:rPr>
        <w:t>・</w:t>
      </w:r>
      <w:r w:rsidRPr="001C1B85">
        <w:rPr>
          <w:sz w:val="14"/>
          <w:szCs w:val="16"/>
        </w:rPr>
        <w:t>Q4「Why MBA?」は文字数が××と限られていたので、○○については簡潔に、△△にフォーカスしました。</w:t>
      </w:r>
    </w:p>
    <w:p w:rsidR="001C1B85" w:rsidRPr="00F42B5D" w:rsidRDefault="001C1B85" w:rsidP="001C1B85">
      <w:pPr>
        <w:spacing w:line="180" w:lineRule="exact"/>
        <w:rPr>
          <w:sz w:val="14"/>
          <w:szCs w:val="16"/>
        </w:rPr>
      </w:pPr>
      <w:r w:rsidRPr="001C1B85">
        <w:rPr>
          <w:sz w:val="14"/>
          <w:szCs w:val="16"/>
        </w:rPr>
        <w:t>etc.</w:t>
      </w:r>
    </w:p>
    <w:p w:rsidR="001C1B85" w:rsidRPr="00F42B5D" w:rsidRDefault="001C1B85" w:rsidP="001C1B85">
      <w:pPr>
        <w:spacing w:line="180" w:lineRule="exact"/>
        <w:rPr>
          <w:sz w:val="14"/>
          <w:szCs w:val="16"/>
        </w:rPr>
      </w:pPr>
    </w:p>
    <w:p w:rsidR="001C1B85" w:rsidRDefault="001C1B85" w:rsidP="00F42B5D"/>
    <w:p w:rsidR="001C1B85" w:rsidRDefault="001C1B85" w:rsidP="00F42B5D">
      <w:pPr>
        <w:rPr>
          <w:rFonts w:hint="eastAsia"/>
        </w:rPr>
      </w:pPr>
    </w:p>
    <w:p w:rsidR="001C1B85" w:rsidRDefault="001C1B85" w:rsidP="00F42B5D"/>
    <w:p w:rsidR="001C1B85" w:rsidRDefault="001C1B85" w:rsidP="00F42B5D">
      <w:r>
        <w:rPr>
          <w:rFonts w:hint="eastAsia"/>
        </w:rPr>
        <w:t>その他合格校①</w:t>
      </w:r>
    </w:p>
    <w:p w:rsidR="001C1B85" w:rsidRDefault="001C1B85" w:rsidP="00F42B5D"/>
    <w:p w:rsidR="001C1B85" w:rsidRDefault="001C1B85" w:rsidP="00F42B5D">
      <w:r>
        <w:rPr>
          <w:rFonts w:hint="eastAsia"/>
        </w:rPr>
        <w:t>-エッセイのポイント</w:t>
      </w:r>
    </w:p>
    <w:p w:rsidR="001C1B85" w:rsidRDefault="001C1B85" w:rsidP="00F42B5D"/>
    <w:p w:rsidR="001C1B85" w:rsidRDefault="001C1B85" w:rsidP="00F42B5D">
      <w:pPr>
        <w:rPr>
          <w:rFonts w:hint="eastAsia"/>
        </w:rPr>
      </w:pPr>
    </w:p>
    <w:p w:rsidR="001C1B85" w:rsidRDefault="001C1B85" w:rsidP="001C1B85"/>
    <w:p w:rsidR="001C1B85" w:rsidRDefault="001C1B85" w:rsidP="001C1B85">
      <w:r>
        <w:rPr>
          <w:rFonts w:hint="eastAsia"/>
        </w:rPr>
        <w:t>その他合格校</w:t>
      </w:r>
      <w:r>
        <w:rPr>
          <w:rFonts w:hint="eastAsia"/>
        </w:rPr>
        <w:t>②</w:t>
      </w:r>
    </w:p>
    <w:p w:rsidR="001C1B85" w:rsidRDefault="001C1B85" w:rsidP="001C1B85"/>
    <w:p w:rsidR="001C1B85" w:rsidRDefault="001C1B85" w:rsidP="001C1B85">
      <w:r>
        <w:rPr>
          <w:rFonts w:hint="eastAsia"/>
        </w:rPr>
        <w:t>-エッセイのポイント</w:t>
      </w:r>
    </w:p>
    <w:p w:rsidR="001C1B85" w:rsidRDefault="001C1B85" w:rsidP="001C1B85"/>
    <w:p w:rsidR="001C1B85" w:rsidRDefault="001C1B85" w:rsidP="001C1B85"/>
    <w:p w:rsidR="001C1B85" w:rsidRDefault="001C1B85" w:rsidP="00F42B5D"/>
    <w:p w:rsidR="004C5249" w:rsidRDefault="004C5249" w:rsidP="004C5249">
      <w:r>
        <w:rPr>
          <w:rFonts w:hint="eastAsia"/>
        </w:rPr>
        <w:t>その他合格校</w:t>
      </w:r>
      <w:r>
        <w:rPr>
          <w:rFonts w:hint="eastAsia"/>
        </w:rPr>
        <w:t>③</w:t>
      </w:r>
    </w:p>
    <w:p w:rsidR="004C5249" w:rsidRDefault="004C5249" w:rsidP="004C5249"/>
    <w:p w:rsidR="004C5249" w:rsidRDefault="004C5249" w:rsidP="004C5249">
      <w:r>
        <w:rPr>
          <w:rFonts w:hint="eastAsia"/>
        </w:rPr>
        <w:t>-エッセイのポイント</w:t>
      </w:r>
    </w:p>
    <w:p w:rsidR="004C5249" w:rsidRDefault="004C5249" w:rsidP="004C5249"/>
    <w:p w:rsidR="004C5249" w:rsidRDefault="004C5249" w:rsidP="004C5249"/>
    <w:p w:rsidR="004C5249" w:rsidRDefault="004C5249" w:rsidP="004C5249"/>
    <w:p w:rsidR="004C5249" w:rsidRPr="004C5249" w:rsidRDefault="004C5249" w:rsidP="001C1B85"/>
    <w:p w:rsidR="004C5249" w:rsidRDefault="004C5249" w:rsidP="001C1B85"/>
    <w:p w:rsidR="001C40BD" w:rsidRDefault="001C40BD" w:rsidP="004C5249">
      <w:pPr>
        <w:rPr>
          <w:rFonts w:hint="eastAsia"/>
        </w:rPr>
      </w:pPr>
      <w:r>
        <w:rPr>
          <w:rFonts w:hint="eastAsia"/>
        </w:rPr>
        <w:lastRenderedPageBreak/>
        <w:t>本ファイルの送信をもって、以下規約への同意とさせていただきます。</w:t>
      </w:r>
    </w:p>
    <w:p w:rsidR="001C40BD" w:rsidRPr="001C40BD" w:rsidRDefault="001C40BD" w:rsidP="004C5249">
      <w:bookmarkStart w:id="0" w:name="_GoBack"/>
      <w:bookmarkEnd w:id="0"/>
    </w:p>
    <w:p w:rsidR="004C5249" w:rsidRPr="004C5249" w:rsidRDefault="004C5249" w:rsidP="004C5249">
      <w:proofErr w:type="spellStart"/>
      <w:r w:rsidRPr="004C5249">
        <w:rPr>
          <w:rFonts w:hint="eastAsia"/>
        </w:rPr>
        <w:t>Gokaku</w:t>
      </w:r>
      <w:proofErr w:type="spellEnd"/>
      <w:r w:rsidRPr="004C5249">
        <w:rPr>
          <w:rFonts w:hint="eastAsia"/>
        </w:rPr>
        <w:t xml:space="preserve"> Essay Library執筆者会員向け利用規約</w:t>
      </w:r>
    </w:p>
    <w:p w:rsidR="004C5249" w:rsidRPr="004C5249" w:rsidRDefault="004C5249" w:rsidP="004C5249">
      <w:pPr>
        <w:rPr>
          <w:rFonts w:hint="eastAsia"/>
        </w:rPr>
      </w:pPr>
    </w:p>
    <w:p w:rsidR="004C5249" w:rsidRPr="004C5249" w:rsidRDefault="004C5249" w:rsidP="004C5249">
      <w:pPr>
        <w:rPr>
          <w:rFonts w:hint="eastAsia"/>
        </w:rPr>
      </w:pPr>
      <w:r w:rsidRPr="004C5249">
        <w:rPr>
          <w:rFonts w:hint="eastAsia"/>
        </w:rPr>
        <w:t>本利用規約には、沖縄エクスカージョンズ株式会社（以下、「当社」といいます。）が提供するサービス「</w:t>
      </w:r>
      <w:proofErr w:type="spellStart"/>
      <w:r w:rsidRPr="004C5249">
        <w:rPr>
          <w:rFonts w:hint="eastAsia"/>
        </w:rPr>
        <w:t>Gokaku</w:t>
      </w:r>
      <w:proofErr w:type="spellEnd"/>
      <w:r w:rsidRPr="004C5249">
        <w:rPr>
          <w:rFonts w:hint="eastAsia"/>
        </w:rPr>
        <w:t xml:space="preserve"> Essay Library」のご利用に関し、本サービスにエッセイを登録していただく執筆者会員の皆様と当社との権利義務関係が定められています。本サービスの利用に際しては、本規約の全文をお読みいただいたうえで、本規約に同意していただく必要があります。</w:t>
      </w:r>
    </w:p>
    <w:p w:rsidR="004C5249" w:rsidRPr="004C5249" w:rsidRDefault="004C5249" w:rsidP="004C5249">
      <w:pPr>
        <w:rPr>
          <w:rFonts w:hint="eastAsia"/>
        </w:rPr>
      </w:pPr>
    </w:p>
    <w:p w:rsidR="004C5249" w:rsidRPr="004C5249" w:rsidRDefault="004C5249" w:rsidP="004C5249">
      <w:pPr>
        <w:rPr>
          <w:rFonts w:hint="eastAsia"/>
        </w:rPr>
      </w:pPr>
      <w:r w:rsidRPr="004C5249">
        <w:rPr>
          <w:rFonts w:hint="eastAsia"/>
        </w:rPr>
        <w:t>第1条 （利用規約の適用）</w:t>
      </w:r>
    </w:p>
    <w:p w:rsidR="004C5249" w:rsidRPr="004C5249" w:rsidRDefault="004C5249" w:rsidP="004C5249">
      <w:pPr>
        <w:numPr>
          <w:ilvl w:val="0"/>
          <w:numId w:val="1"/>
        </w:numPr>
        <w:rPr>
          <w:rFonts w:hint="eastAsia"/>
        </w:rPr>
      </w:pPr>
      <w:r w:rsidRPr="004C5249">
        <w:rPr>
          <w:rFonts w:hint="eastAsia"/>
        </w:rPr>
        <w:t>本規約の内容は、利用者と沖縄エクスカージョンズ株式会社間の、本サービスの利用に関する契約（以下、「本サービス利用契約」といいます。）に適用されます。</w:t>
      </w:r>
    </w:p>
    <w:p w:rsidR="004C5249" w:rsidRPr="004C5249" w:rsidRDefault="004C5249" w:rsidP="004C5249">
      <w:pPr>
        <w:numPr>
          <w:ilvl w:val="0"/>
          <w:numId w:val="1"/>
        </w:numPr>
        <w:rPr>
          <w:rFonts w:hint="eastAsia"/>
        </w:rPr>
      </w:pPr>
      <w:r w:rsidRPr="004C5249">
        <w:rPr>
          <w:rFonts w:hint="eastAsia"/>
        </w:rPr>
        <w:t>本サービスを利用してエッセイを登録する全ての方は、本利用規約（以下、併せて「本規約」といいます）の定めに従って本サービスを利用しなければなりません。</w:t>
      </w:r>
    </w:p>
    <w:p w:rsidR="004C5249" w:rsidRPr="004C5249" w:rsidRDefault="004C5249" w:rsidP="004C5249">
      <w:pPr>
        <w:numPr>
          <w:ilvl w:val="0"/>
          <w:numId w:val="1"/>
        </w:numPr>
        <w:rPr>
          <w:rFonts w:hint="eastAsia"/>
        </w:rPr>
      </w:pPr>
      <w:r w:rsidRPr="004C5249">
        <w:rPr>
          <w:rFonts w:hint="eastAsia"/>
        </w:rPr>
        <w:t>個別に定める条件と本規約とで矛盾する内容が規定されている場合、個別の条件の内容が優先して適用されます。</w:t>
      </w:r>
    </w:p>
    <w:p w:rsidR="004C5249" w:rsidRPr="004C5249" w:rsidRDefault="004C5249" w:rsidP="004C5249">
      <w:pPr>
        <w:numPr>
          <w:ilvl w:val="0"/>
          <w:numId w:val="1"/>
        </w:numPr>
        <w:rPr>
          <w:rFonts w:hint="eastAsia"/>
        </w:rPr>
      </w:pPr>
      <w:r w:rsidRPr="004C5249">
        <w:rPr>
          <w:rFonts w:hint="eastAsia"/>
        </w:rPr>
        <w:t>当社は、当社の必要に応じて本規約を変更する場合があります。この場合、変更後の利用規約が利用者と当社の間の本サービス利用契約に適用されます。</w:t>
      </w:r>
    </w:p>
    <w:p w:rsidR="004C5249" w:rsidRPr="004C5249" w:rsidRDefault="004C5249" w:rsidP="004C5249">
      <w:pPr>
        <w:numPr>
          <w:ilvl w:val="0"/>
          <w:numId w:val="1"/>
        </w:numPr>
        <w:rPr>
          <w:rFonts w:hint="eastAsia"/>
        </w:rPr>
      </w:pPr>
      <w:r w:rsidRPr="004C5249">
        <w:rPr>
          <w:rFonts w:hint="eastAsia"/>
        </w:rPr>
        <w:t>執筆者会員としての本サービスのご利用があった場合、本規約の全ての条項に同意したものとみなします。</w:t>
      </w:r>
    </w:p>
    <w:p w:rsidR="004C5249" w:rsidRPr="004C5249" w:rsidRDefault="004C5249" w:rsidP="004C5249">
      <w:pPr>
        <w:numPr>
          <w:ilvl w:val="0"/>
          <w:numId w:val="1"/>
        </w:numPr>
        <w:rPr>
          <w:rFonts w:hint="eastAsia"/>
        </w:rPr>
      </w:pPr>
      <w:r w:rsidRPr="004C5249">
        <w:rPr>
          <w:rFonts w:hint="eastAsia"/>
        </w:rPr>
        <w:t>本規約は、</w:t>
      </w:r>
      <w:proofErr w:type="spellStart"/>
      <w:r w:rsidRPr="004C5249">
        <w:rPr>
          <w:rFonts w:hint="eastAsia"/>
        </w:rPr>
        <w:t>Gokaku</w:t>
      </w:r>
      <w:proofErr w:type="spellEnd"/>
      <w:r w:rsidRPr="004C5249">
        <w:rPr>
          <w:rFonts w:hint="eastAsia"/>
        </w:rPr>
        <w:t xml:space="preserve"> Essay Library利用規約の個別利用規約であり、本サービス利用契約には</w:t>
      </w:r>
      <w:proofErr w:type="spellStart"/>
      <w:r w:rsidRPr="004C5249">
        <w:rPr>
          <w:rFonts w:hint="eastAsia"/>
        </w:rPr>
        <w:t>Gokaku</w:t>
      </w:r>
      <w:proofErr w:type="spellEnd"/>
      <w:r w:rsidRPr="004C5249">
        <w:rPr>
          <w:rFonts w:hint="eastAsia"/>
        </w:rPr>
        <w:t xml:space="preserve"> Essay Library利用規約の内容も適用されます。</w:t>
      </w:r>
    </w:p>
    <w:p w:rsidR="004C5249" w:rsidRPr="004C5249" w:rsidRDefault="004C5249" w:rsidP="004C5249">
      <w:pPr>
        <w:rPr>
          <w:rFonts w:hint="eastAsia"/>
        </w:rPr>
      </w:pPr>
      <w:r w:rsidRPr="004C5249">
        <w:rPr>
          <w:rFonts w:hint="eastAsia"/>
        </w:rPr>
        <w:t xml:space="preserve">7. </w:t>
      </w:r>
      <w:proofErr w:type="spellStart"/>
      <w:r w:rsidRPr="004C5249">
        <w:rPr>
          <w:rFonts w:hint="eastAsia"/>
        </w:rPr>
        <w:t>Gokaku</w:t>
      </w:r>
      <w:proofErr w:type="spellEnd"/>
      <w:r w:rsidRPr="004C5249">
        <w:rPr>
          <w:rFonts w:hint="eastAsia"/>
        </w:rPr>
        <w:t xml:space="preserve"> Essay Library利用規約に定める用語の定義その他の条件は、本規約にも適用されます。</w:t>
      </w:r>
    </w:p>
    <w:p w:rsidR="004C5249" w:rsidRPr="004C5249" w:rsidRDefault="004C5249" w:rsidP="004C5249">
      <w:pPr>
        <w:rPr>
          <w:rFonts w:hint="eastAsia"/>
        </w:rPr>
      </w:pPr>
    </w:p>
    <w:p w:rsidR="004C5249" w:rsidRPr="004C5249" w:rsidRDefault="004C5249" w:rsidP="004C5249">
      <w:pPr>
        <w:rPr>
          <w:rFonts w:hint="eastAsia"/>
        </w:rPr>
      </w:pPr>
      <w:r w:rsidRPr="004C5249">
        <w:rPr>
          <w:rFonts w:hint="eastAsia"/>
        </w:rPr>
        <w:t>第2条 （執筆者会員向けサービス）</w:t>
      </w:r>
    </w:p>
    <w:p w:rsidR="004C5249" w:rsidRPr="004C5249" w:rsidRDefault="004C5249" w:rsidP="004C5249">
      <w:pPr>
        <w:rPr>
          <w:rFonts w:hint="eastAsia"/>
        </w:rPr>
      </w:pPr>
      <w:r w:rsidRPr="004C5249">
        <w:rPr>
          <w:rFonts w:hint="eastAsia"/>
        </w:rPr>
        <w:t>執筆者会員向けサービスとは、エッセイを登録し、本サービスを通じて公開するサービスです。以下、エッセイを登録する会員を「執筆者会員」といいます。</w:t>
      </w:r>
    </w:p>
    <w:p w:rsidR="004C5249" w:rsidRPr="004C5249" w:rsidRDefault="004C5249" w:rsidP="004C5249">
      <w:pPr>
        <w:rPr>
          <w:rFonts w:hint="eastAsia"/>
        </w:rPr>
      </w:pPr>
    </w:p>
    <w:p w:rsidR="004C5249" w:rsidRPr="004C5249" w:rsidRDefault="004C5249" w:rsidP="004C5249">
      <w:pPr>
        <w:rPr>
          <w:rFonts w:hint="eastAsia"/>
        </w:rPr>
      </w:pPr>
      <w:r w:rsidRPr="004C5249">
        <w:rPr>
          <w:rFonts w:hint="eastAsia"/>
        </w:rPr>
        <w:t>第3条 （会員登録）</w:t>
      </w:r>
    </w:p>
    <w:p w:rsidR="004C5249" w:rsidRPr="004C5249" w:rsidRDefault="004C5249" w:rsidP="004C5249">
      <w:pPr>
        <w:rPr>
          <w:rFonts w:hint="eastAsia"/>
        </w:rPr>
      </w:pPr>
      <w:r w:rsidRPr="004C5249">
        <w:rPr>
          <w:rFonts w:hint="eastAsia"/>
        </w:rPr>
        <w:t>執筆者向けサービスの利用については、会員登録が必要です。</w:t>
      </w:r>
    </w:p>
    <w:p w:rsidR="004C5249" w:rsidRPr="004C5249" w:rsidRDefault="004C5249" w:rsidP="004C5249">
      <w:pPr>
        <w:rPr>
          <w:rFonts w:hint="eastAsia"/>
        </w:rPr>
      </w:pPr>
    </w:p>
    <w:p w:rsidR="004C5249" w:rsidRPr="004C5249" w:rsidRDefault="004C5249" w:rsidP="004C5249">
      <w:pPr>
        <w:rPr>
          <w:rFonts w:hint="eastAsia"/>
        </w:rPr>
      </w:pPr>
      <w:r w:rsidRPr="004C5249">
        <w:rPr>
          <w:rFonts w:hint="eastAsia"/>
        </w:rPr>
        <w:t>第4条 （レベニューシェア）</w:t>
      </w:r>
    </w:p>
    <w:p w:rsidR="004C5249" w:rsidRPr="004C5249" w:rsidRDefault="004C5249" w:rsidP="004C5249">
      <w:pPr>
        <w:numPr>
          <w:ilvl w:val="0"/>
          <w:numId w:val="2"/>
        </w:numPr>
        <w:rPr>
          <w:rFonts w:hint="eastAsia"/>
        </w:rPr>
      </w:pPr>
      <w:r w:rsidRPr="004C5249">
        <w:rPr>
          <w:rFonts w:hint="eastAsia"/>
        </w:rPr>
        <w:t>当社は、執筆者会員に対し、売り上げの一部（販売するエッセイ金額の15%）をレベニューシェアとして支払います。</w:t>
      </w:r>
    </w:p>
    <w:p w:rsidR="004C5249" w:rsidRPr="004C5249" w:rsidRDefault="004C5249" w:rsidP="004C5249">
      <w:pPr>
        <w:numPr>
          <w:ilvl w:val="0"/>
          <w:numId w:val="2"/>
        </w:numPr>
        <w:rPr>
          <w:rFonts w:hint="eastAsia"/>
        </w:rPr>
      </w:pPr>
      <w:r w:rsidRPr="004C5249">
        <w:rPr>
          <w:rFonts w:hint="eastAsia"/>
        </w:rPr>
        <w:lastRenderedPageBreak/>
        <w:t>当社は、毎月末に、当月のレベニューシェアを算定し、翌月末までに執筆者会員にレベニューシェアを支払います。</w:t>
      </w:r>
    </w:p>
    <w:p w:rsidR="004C5249" w:rsidRPr="004C5249" w:rsidRDefault="004C5249" w:rsidP="004C5249">
      <w:pPr>
        <w:numPr>
          <w:ilvl w:val="0"/>
          <w:numId w:val="2"/>
        </w:numPr>
        <w:rPr>
          <w:rFonts w:hint="eastAsia"/>
        </w:rPr>
      </w:pPr>
      <w:r w:rsidRPr="004C5249">
        <w:rPr>
          <w:rFonts w:hint="eastAsia"/>
        </w:rPr>
        <w:t>レベニューシェアの支払いは、PayPalを使用し、支払い手数料がかかる場合はレベニューシェアから負担していただきます。支払いに関してPayPalの規約・運用その他の条件に基づきます。</w:t>
      </w:r>
    </w:p>
    <w:p w:rsidR="004C5249" w:rsidRPr="004C5249" w:rsidRDefault="004C5249" w:rsidP="004C5249">
      <w:pPr>
        <w:numPr>
          <w:ilvl w:val="0"/>
          <w:numId w:val="2"/>
        </w:numPr>
        <w:rPr>
          <w:rFonts w:hint="eastAsia"/>
        </w:rPr>
      </w:pPr>
      <w:r w:rsidRPr="004C5249">
        <w:rPr>
          <w:rFonts w:hint="eastAsia"/>
        </w:rPr>
        <w:t>レベニューシェアの支払い方法・支払い条件等（レベニューシェアの割合や支払いの時期、支払いを行うための前提条件、支払う方法その他を含みますが、これに限られません）は、当社の判断でいつでも自由に変更できるものとします。変更を行う場合、当社は、執筆者会員に事前に通知します。</w:t>
      </w:r>
    </w:p>
    <w:p w:rsidR="004C5249" w:rsidRPr="004C5249" w:rsidRDefault="004C5249" w:rsidP="004C5249">
      <w:pPr>
        <w:rPr>
          <w:rFonts w:hint="eastAsia"/>
        </w:rPr>
      </w:pPr>
    </w:p>
    <w:p w:rsidR="004C5249" w:rsidRPr="004C5249" w:rsidRDefault="004C5249" w:rsidP="004C5249">
      <w:pPr>
        <w:rPr>
          <w:rFonts w:hint="eastAsia"/>
        </w:rPr>
      </w:pPr>
      <w:r w:rsidRPr="004C5249">
        <w:rPr>
          <w:rFonts w:hint="eastAsia"/>
        </w:rPr>
        <w:t>第5条 （著作権）</w:t>
      </w:r>
    </w:p>
    <w:p w:rsidR="004C5249" w:rsidRPr="004C5249" w:rsidRDefault="004C5249" w:rsidP="004C5249">
      <w:pPr>
        <w:numPr>
          <w:ilvl w:val="0"/>
          <w:numId w:val="3"/>
        </w:numPr>
        <w:rPr>
          <w:rFonts w:hint="eastAsia"/>
        </w:rPr>
      </w:pPr>
      <w:r w:rsidRPr="004C5249">
        <w:rPr>
          <w:rFonts w:hint="eastAsia"/>
        </w:rPr>
        <w:t>エッセイにかかる著作権は、執筆者会員に帰属します。</w:t>
      </w:r>
    </w:p>
    <w:p w:rsidR="004C5249" w:rsidRPr="004C5249" w:rsidRDefault="004C5249" w:rsidP="004C5249">
      <w:pPr>
        <w:numPr>
          <w:ilvl w:val="0"/>
          <w:numId w:val="3"/>
        </w:numPr>
        <w:rPr>
          <w:rFonts w:hint="eastAsia"/>
        </w:rPr>
      </w:pPr>
      <w:r w:rsidRPr="004C5249">
        <w:rPr>
          <w:rFonts w:hint="eastAsia"/>
        </w:rPr>
        <w:t>当社は、本サービスの提供並びに本サービスの利用促進及び広告・宣伝の目的のために、エッセイに含まれるコンテンツ等を無償かつ非独占的に掲載、配信、複製することができ、執筆者会員は、これを当社に許諾します。</w:t>
      </w:r>
    </w:p>
    <w:p w:rsidR="004C5249" w:rsidRPr="004C5249" w:rsidRDefault="004C5249" w:rsidP="004C5249">
      <w:pPr>
        <w:numPr>
          <w:ilvl w:val="0"/>
          <w:numId w:val="3"/>
        </w:numPr>
        <w:rPr>
          <w:rFonts w:hint="eastAsia"/>
        </w:rPr>
      </w:pPr>
      <w:r w:rsidRPr="004C5249">
        <w:rPr>
          <w:rFonts w:hint="eastAsia"/>
        </w:rPr>
        <w:t>執筆者会員は、当社に対し、二次的著作物を作成することを許諾し、及びエッセイを出版する権利（著作権法８０条１項２項の権利）を設定します。この条件については、別途協議します。</w:t>
      </w:r>
    </w:p>
    <w:p w:rsidR="004C5249" w:rsidRPr="004C5249" w:rsidRDefault="004C5249" w:rsidP="004C5249">
      <w:pPr>
        <w:rPr>
          <w:rFonts w:hint="eastAsia"/>
        </w:rPr>
      </w:pPr>
      <w:r w:rsidRPr="004C5249">
        <w:rPr>
          <w:rFonts w:hint="eastAsia"/>
        </w:rPr>
        <w:t>4. 執筆者会員は、当社又は当社の指定する者に対し、著作者人格権を行使しないものとします。</w:t>
      </w:r>
    </w:p>
    <w:p w:rsidR="004C5249" w:rsidRPr="004C5249" w:rsidRDefault="004C5249" w:rsidP="004C5249">
      <w:pPr>
        <w:rPr>
          <w:rFonts w:hint="eastAsia"/>
        </w:rPr>
      </w:pPr>
    </w:p>
    <w:p w:rsidR="004C5249" w:rsidRPr="004C5249" w:rsidRDefault="004C5249" w:rsidP="004C5249">
      <w:pPr>
        <w:rPr>
          <w:rFonts w:hint="eastAsia"/>
        </w:rPr>
      </w:pPr>
      <w:r w:rsidRPr="004C5249">
        <w:rPr>
          <w:rFonts w:hint="eastAsia"/>
        </w:rPr>
        <w:t>第6条 （エッセイの取扱い）</w:t>
      </w:r>
    </w:p>
    <w:p w:rsidR="004C5249" w:rsidRPr="004C5249" w:rsidRDefault="004C5249" w:rsidP="004C5249">
      <w:pPr>
        <w:numPr>
          <w:ilvl w:val="0"/>
          <w:numId w:val="4"/>
        </w:numPr>
        <w:rPr>
          <w:rFonts w:hint="eastAsia"/>
        </w:rPr>
      </w:pPr>
      <w:r w:rsidRPr="004C5249">
        <w:rPr>
          <w:rFonts w:hint="eastAsia"/>
        </w:rPr>
        <w:t>当社は、登録されたエッセイを当社の定める基準で審査し、当社の自由な判断により、本サービスによる登録の可否を決定します。</w:t>
      </w:r>
    </w:p>
    <w:p w:rsidR="004C5249" w:rsidRPr="004C5249" w:rsidRDefault="004C5249" w:rsidP="004C5249">
      <w:pPr>
        <w:numPr>
          <w:ilvl w:val="0"/>
          <w:numId w:val="4"/>
        </w:numPr>
        <w:rPr>
          <w:rFonts w:hint="eastAsia"/>
        </w:rPr>
      </w:pPr>
      <w:r w:rsidRPr="004C5249">
        <w:rPr>
          <w:rFonts w:hint="eastAsia"/>
        </w:rPr>
        <w:t>当社は、登録されたエッセイが当社の定める基準に適合しないことが判明した場合、又は当社の基準が変更されたことにより公開されたエッセイが当社の基準に適合しないこととなった場合、登録されたエッセイの公開を停止することができます。当社は、特定のエッセイを当社サービスにおいて公開すること、公開したエッセイを継続して公開し続けることに関し、保証せず、当社の判断により公開しないことができます。</w:t>
      </w:r>
    </w:p>
    <w:p w:rsidR="004C5249" w:rsidRPr="004C5249" w:rsidRDefault="004C5249" w:rsidP="004C5249">
      <w:pPr>
        <w:numPr>
          <w:ilvl w:val="0"/>
          <w:numId w:val="4"/>
        </w:numPr>
        <w:rPr>
          <w:rFonts w:hint="eastAsia"/>
        </w:rPr>
      </w:pPr>
      <w:r w:rsidRPr="004C5249">
        <w:rPr>
          <w:rFonts w:hint="eastAsia"/>
        </w:rPr>
        <w:t>執筆者会員は、登録したエッセイを自らの責任でバックアップ等の保存するものとし、当社は、登録されたエッセイを保存する義務を負いません。</w:t>
      </w:r>
    </w:p>
    <w:p w:rsidR="004C5249" w:rsidRPr="004C5249" w:rsidRDefault="004C5249" w:rsidP="004C5249">
      <w:pPr>
        <w:rPr>
          <w:rFonts w:hint="eastAsia"/>
        </w:rPr>
      </w:pPr>
    </w:p>
    <w:p w:rsidR="004C5249" w:rsidRPr="004C5249" w:rsidRDefault="004C5249" w:rsidP="004C5249">
      <w:pPr>
        <w:rPr>
          <w:rFonts w:hint="eastAsia"/>
        </w:rPr>
      </w:pPr>
      <w:r w:rsidRPr="004C5249">
        <w:rPr>
          <w:rFonts w:hint="eastAsia"/>
        </w:rPr>
        <w:t>第7条 （執筆者会員の保証）</w:t>
      </w:r>
    </w:p>
    <w:p w:rsidR="004C5249" w:rsidRPr="004C5249" w:rsidRDefault="004C5249" w:rsidP="004C5249">
      <w:pPr>
        <w:numPr>
          <w:ilvl w:val="0"/>
          <w:numId w:val="5"/>
        </w:numPr>
        <w:rPr>
          <w:rFonts w:hint="eastAsia"/>
        </w:rPr>
      </w:pPr>
      <w:r w:rsidRPr="004C5249">
        <w:rPr>
          <w:rFonts w:hint="eastAsia"/>
        </w:rPr>
        <w:t>執筆者会員は、以下を保証します。</w:t>
      </w:r>
    </w:p>
    <w:p w:rsidR="004C5249" w:rsidRPr="004C5249" w:rsidRDefault="004C5249" w:rsidP="004C5249">
      <w:pPr>
        <w:rPr>
          <w:rFonts w:hint="eastAsia"/>
        </w:rPr>
      </w:pPr>
      <w:r w:rsidRPr="004C5249">
        <w:rPr>
          <w:rFonts w:hint="eastAsia"/>
        </w:rPr>
        <w:t>(1) 執筆者会員が登録するエッセイが、第三者のプライバシー権、肖像権、名誉権、パブリシティ権、社会的・経済的信用その他の権利利益を侵害しないこと</w:t>
      </w:r>
    </w:p>
    <w:p w:rsidR="004C5249" w:rsidRPr="004C5249" w:rsidRDefault="004C5249" w:rsidP="004C5249">
      <w:pPr>
        <w:rPr>
          <w:rFonts w:hint="eastAsia"/>
        </w:rPr>
      </w:pPr>
      <w:r w:rsidRPr="004C5249">
        <w:rPr>
          <w:rFonts w:hint="eastAsia"/>
        </w:rPr>
        <w:lastRenderedPageBreak/>
        <w:t>(2) 執筆者会員が登録するエッセイが、当社又は第三者の著作権・商標権その他の知的財産権を侵害しないこと</w:t>
      </w:r>
    </w:p>
    <w:p w:rsidR="004C5249" w:rsidRPr="004C5249" w:rsidRDefault="004C5249" w:rsidP="004C5249">
      <w:pPr>
        <w:rPr>
          <w:rFonts w:hint="eastAsia"/>
        </w:rPr>
      </w:pPr>
      <w:r w:rsidRPr="004C5249">
        <w:rPr>
          <w:rFonts w:hint="eastAsia"/>
        </w:rPr>
        <w:t>(3) 前記各号のほか、当社又は第三者の権利利益を侵害しないこと</w:t>
      </w:r>
    </w:p>
    <w:p w:rsidR="004C5249" w:rsidRPr="004C5249" w:rsidRDefault="004C5249" w:rsidP="004C5249">
      <w:pPr>
        <w:numPr>
          <w:ilvl w:val="0"/>
          <w:numId w:val="5"/>
        </w:numPr>
        <w:rPr>
          <w:rFonts w:hint="eastAsia"/>
        </w:rPr>
      </w:pPr>
      <w:r w:rsidRPr="004C5249">
        <w:rPr>
          <w:rFonts w:hint="eastAsia"/>
        </w:rPr>
        <w:t>前項の保証に違反し、又は違反するおそれがあると当社が判断する場合、当社は、執筆者会員に対する事前の通知なく、エッセイの公開の停止等を行うことができます。</w:t>
      </w:r>
    </w:p>
    <w:p w:rsidR="004C5249" w:rsidRPr="004C5249" w:rsidRDefault="004C5249" w:rsidP="004C5249">
      <w:pPr>
        <w:numPr>
          <w:ilvl w:val="0"/>
          <w:numId w:val="5"/>
        </w:numPr>
        <w:rPr>
          <w:rFonts w:hint="eastAsia"/>
        </w:rPr>
      </w:pPr>
      <w:r w:rsidRPr="004C5249">
        <w:rPr>
          <w:rFonts w:hint="eastAsia"/>
        </w:rPr>
        <w:t>エッセイが第１項に違反することにより、当社が損害を負う場合、執筆者会員は、当社に対し、損害を賠償しなければなりません。</w:t>
      </w:r>
    </w:p>
    <w:p w:rsidR="004C5249" w:rsidRPr="004C5249" w:rsidRDefault="004C5249" w:rsidP="004C5249">
      <w:pPr>
        <w:rPr>
          <w:rFonts w:hint="eastAsia"/>
        </w:rPr>
      </w:pPr>
    </w:p>
    <w:p w:rsidR="004C5249" w:rsidRPr="004C5249" w:rsidRDefault="004C5249" w:rsidP="004C5249">
      <w:pPr>
        <w:rPr>
          <w:rFonts w:hint="eastAsia"/>
        </w:rPr>
      </w:pPr>
    </w:p>
    <w:p w:rsidR="004C5249" w:rsidRPr="004C5249" w:rsidRDefault="004C5249" w:rsidP="004C5249">
      <w:pPr>
        <w:rPr>
          <w:rFonts w:hint="eastAsia"/>
        </w:rPr>
      </w:pPr>
      <w:r w:rsidRPr="004C5249">
        <w:rPr>
          <w:rFonts w:hint="eastAsia"/>
        </w:rPr>
        <w:t>第8条 （第三者とのトラブル）</w:t>
      </w:r>
    </w:p>
    <w:p w:rsidR="004C5249" w:rsidRPr="004C5249" w:rsidRDefault="004C5249" w:rsidP="004C5249">
      <w:pPr>
        <w:numPr>
          <w:ilvl w:val="0"/>
          <w:numId w:val="6"/>
        </w:numPr>
        <w:rPr>
          <w:rFonts w:hint="eastAsia"/>
        </w:rPr>
      </w:pPr>
      <w:r w:rsidRPr="004C5249">
        <w:rPr>
          <w:rFonts w:hint="eastAsia"/>
        </w:rPr>
        <w:t>エッセイが第三者のプライバシー権、肖像権、名誉権、パブリシティ権、信用、著作権、商標権その他の権利利益を侵害するとして第三者から権利主張等をされた場合には、執筆者会員が自らの責任と費用で解決します。</w:t>
      </w:r>
    </w:p>
    <w:p w:rsidR="004C5249" w:rsidRPr="004C5249" w:rsidRDefault="004C5249" w:rsidP="004C5249">
      <w:pPr>
        <w:numPr>
          <w:ilvl w:val="0"/>
          <w:numId w:val="6"/>
        </w:numPr>
        <w:rPr>
          <w:rFonts w:hint="eastAsia"/>
        </w:rPr>
      </w:pPr>
      <w:r w:rsidRPr="004C5249">
        <w:rPr>
          <w:rFonts w:hint="eastAsia"/>
        </w:rPr>
        <w:t>当社は、執筆者会員と第三者間の交渉・紛争その他のトラブルについて関与する義務を負いません。</w:t>
      </w:r>
    </w:p>
    <w:p w:rsidR="004C5249" w:rsidRPr="004C5249" w:rsidRDefault="004C5249" w:rsidP="004C5249">
      <w:pPr>
        <w:numPr>
          <w:ilvl w:val="0"/>
          <w:numId w:val="6"/>
        </w:numPr>
        <w:rPr>
          <w:rFonts w:hint="eastAsia"/>
        </w:rPr>
      </w:pPr>
      <w:r w:rsidRPr="004C5249">
        <w:rPr>
          <w:rFonts w:hint="eastAsia"/>
        </w:rPr>
        <w:t>当社がやむを得ず執筆者会員と第三者間のトラブルに関与した場合であっても、当社の関与行為について、当社は、責任を負いません。</w:t>
      </w:r>
    </w:p>
    <w:p w:rsidR="004C5249" w:rsidRPr="004C5249" w:rsidRDefault="004C5249" w:rsidP="004C5249">
      <w:pPr>
        <w:rPr>
          <w:rFonts w:hint="eastAsia"/>
        </w:rPr>
      </w:pPr>
    </w:p>
    <w:p w:rsidR="004C5249" w:rsidRPr="004C5249" w:rsidRDefault="004C5249" w:rsidP="004C5249">
      <w:pPr>
        <w:rPr>
          <w:rFonts w:hint="eastAsia"/>
        </w:rPr>
      </w:pPr>
      <w:r w:rsidRPr="004C5249">
        <w:rPr>
          <w:rFonts w:hint="eastAsia"/>
        </w:rPr>
        <w:t>第9条 （本規約等の変更）</w:t>
      </w:r>
    </w:p>
    <w:p w:rsidR="004C5249" w:rsidRPr="004C5249" w:rsidRDefault="004C5249" w:rsidP="004C5249">
      <w:pPr>
        <w:numPr>
          <w:ilvl w:val="0"/>
          <w:numId w:val="7"/>
        </w:numPr>
        <w:rPr>
          <w:rFonts w:hint="eastAsia"/>
        </w:rPr>
      </w:pPr>
      <w:r w:rsidRPr="004C5249">
        <w:rPr>
          <w:rFonts w:hint="eastAsia"/>
        </w:rPr>
        <w:t>当社は、当社の必要に応じて本規約を変更することができます。</w:t>
      </w:r>
    </w:p>
    <w:p w:rsidR="004C5249" w:rsidRPr="004C5249" w:rsidRDefault="004C5249" w:rsidP="004C5249">
      <w:pPr>
        <w:numPr>
          <w:ilvl w:val="0"/>
          <w:numId w:val="7"/>
        </w:numPr>
        <w:rPr>
          <w:rFonts w:hint="eastAsia"/>
        </w:rPr>
      </w:pPr>
      <w:r w:rsidRPr="004C5249">
        <w:rPr>
          <w:rFonts w:hint="eastAsia"/>
        </w:rPr>
        <w:t>本規約を変更する場合、当社は、利用者に対し、規約を変更する旨、変更後の規約および変更の効力発生時期を、当社のウェブサイト上の掲示、本サービス上の通知又は電子メールの送信によって公表又は通知します。変更後の規約は、公表又は通知により定められた効力発生時から適用されます。</w:t>
      </w:r>
    </w:p>
    <w:p w:rsidR="004C5249" w:rsidRPr="004C5249" w:rsidRDefault="004C5249" w:rsidP="004C5249">
      <w:pPr>
        <w:numPr>
          <w:ilvl w:val="0"/>
          <w:numId w:val="7"/>
        </w:numPr>
        <w:rPr>
          <w:rFonts w:hint="eastAsia"/>
        </w:rPr>
      </w:pPr>
      <w:r w:rsidRPr="004C5249">
        <w:rPr>
          <w:rFonts w:hint="eastAsia"/>
        </w:rPr>
        <w:t>前項にかかわらず、法令上、利用者から本規約の変更に関する同意を得る必要がある場合、当社は、利用者から同意を得て、本規約を変更します。</w:t>
      </w:r>
    </w:p>
    <w:p w:rsidR="004C5249" w:rsidRPr="004C5249" w:rsidRDefault="004C5249" w:rsidP="004C5249">
      <w:pPr>
        <w:rPr>
          <w:rFonts w:hint="eastAsia"/>
        </w:rPr>
      </w:pPr>
    </w:p>
    <w:p w:rsidR="004C5249" w:rsidRPr="004C5249" w:rsidRDefault="004C5249" w:rsidP="004C5249">
      <w:pPr>
        <w:rPr>
          <w:rFonts w:hint="eastAsia"/>
        </w:rPr>
      </w:pPr>
      <w:r w:rsidRPr="004C5249">
        <w:rPr>
          <w:rFonts w:hint="eastAsia"/>
        </w:rPr>
        <w:t>制定日　2019年5月28日</w:t>
      </w:r>
    </w:p>
    <w:p w:rsidR="004C5249" w:rsidRDefault="004C5249" w:rsidP="001C1B85">
      <w:pPr>
        <w:rPr>
          <w:rFonts w:hint="eastAsia"/>
        </w:rPr>
      </w:pPr>
    </w:p>
    <w:p w:rsidR="001C1B85" w:rsidRPr="001C1B85" w:rsidRDefault="001C1B85" w:rsidP="001C1B85">
      <w:pPr>
        <w:rPr>
          <w:rFonts w:hint="eastAsia"/>
        </w:rPr>
      </w:pPr>
    </w:p>
    <w:p w:rsidR="001C1B85" w:rsidRDefault="001C1B85" w:rsidP="001C1B85"/>
    <w:p w:rsidR="001C1B85" w:rsidRPr="001C1B85" w:rsidRDefault="001C1B85" w:rsidP="001C1B85">
      <w:pPr>
        <w:rPr>
          <w:rFonts w:hint="eastAsia"/>
        </w:rPr>
      </w:pPr>
    </w:p>
    <w:p w:rsidR="001C1B85" w:rsidRPr="001C1B85" w:rsidRDefault="001C1B85" w:rsidP="00F42B5D">
      <w:pPr>
        <w:rPr>
          <w:rFonts w:hint="eastAsia"/>
        </w:rPr>
      </w:pPr>
    </w:p>
    <w:sectPr w:rsidR="001C1B85" w:rsidRPr="001C1B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9FE"/>
    <w:multiLevelType w:val="hybridMultilevel"/>
    <w:tmpl w:val="1276BBF8"/>
    <w:lvl w:ilvl="0" w:tplc="7274710A">
      <w:start w:val="1"/>
      <w:numFmt w:val="decimal"/>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4443C2A"/>
    <w:multiLevelType w:val="hybridMultilevel"/>
    <w:tmpl w:val="7098EB10"/>
    <w:lvl w:ilvl="0" w:tplc="92E619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F095BCE"/>
    <w:multiLevelType w:val="hybridMultilevel"/>
    <w:tmpl w:val="4E1E25FA"/>
    <w:lvl w:ilvl="0" w:tplc="167E382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FEA13A9"/>
    <w:multiLevelType w:val="hybridMultilevel"/>
    <w:tmpl w:val="8CE0F7DC"/>
    <w:lvl w:ilvl="0" w:tplc="BCCEB822">
      <w:start w:val="1"/>
      <w:numFmt w:val="decimal"/>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B8A1473"/>
    <w:multiLevelType w:val="hybridMultilevel"/>
    <w:tmpl w:val="6A247134"/>
    <w:lvl w:ilvl="0" w:tplc="92E619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E786842"/>
    <w:multiLevelType w:val="hybridMultilevel"/>
    <w:tmpl w:val="03F05C78"/>
    <w:lvl w:ilvl="0" w:tplc="49F0E894">
      <w:start w:val="1"/>
      <w:numFmt w:val="decimal"/>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54674CC"/>
    <w:multiLevelType w:val="hybridMultilevel"/>
    <w:tmpl w:val="E70C718E"/>
    <w:lvl w:ilvl="0" w:tplc="45B80DEE">
      <w:start w:val="1"/>
      <w:numFmt w:val="decimal"/>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5D"/>
    <w:rsid w:val="001B080E"/>
    <w:rsid w:val="001C1B85"/>
    <w:rsid w:val="001C40BD"/>
    <w:rsid w:val="004C5249"/>
    <w:rsid w:val="00F42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8661DA"/>
  <w15:chartTrackingRefBased/>
  <w15:docId w15:val="{7C9845F5-48B0-4103-9FA2-4936B5D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3929">
      <w:bodyDiv w:val="1"/>
      <w:marLeft w:val="0"/>
      <w:marRight w:val="0"/>
      <w:marTop w:val="0"/>
      <w:marBottom w:val="0"/>
      <w:divBdr>
        <w:top w:val="none" w:sz="0" w:space="0" w:color="auto"/>
        <w:left w:val="none" w:sz="0" w:space="0" w:color="auto"/>
        <w:bottom w:val="none" w:sz="0" w:space="0" w:color="auto"/>
        <w:right w:val="none" w:sz="0" w:space="0" w:color="auto"/>
      </w:divBdr>
      <w:divsChild>
        <w:div w:id="1628311590">
          <w:marLeft w:val="-225"/>
          <w:marRight w:val="-225"/>
          <w:marTop w:val="0"/>
          <w:marBottom w:val="0"/>
          <w:divBdr>
            <w:top w:val="none" w:sz="0" w:space="0" w:color="auto"/>
            <w:left w:val="none" w:sz="0" w:space="0" w:color="auto"/>
            <w:bottom w:val="none" w:sz="0" w:space="0" w:color="auto"/>
            <w:right w:val="none" w:sz="0" w:space="0" w:color="auto"/>
          </w:divBdr>
          <w:divsChild>
            <w:div w:id="1104692548">
              <w:marLeft w:val="0"/>
              <w:marRight w:val="0"/>
              <w:marTop w:val="0"/>
              <w:marBottom w:val="0"/>
              <w:divBdr>
                <w:top w:val="none" w:sz="0" w:space="0" w:color="auto"/>
                <w:left w:val="none" w:sz="0" w:space="0" w:color="auto"/>
                <w:bottom w:val="none" w:sz="0" w:space="0" w:color="auto"/>
                <w:right w:val="none" w:sz="0" w:space="0" w:color="auto"/>
              </w:divBdr>
              <w:divsChild>
                <w:div w:id="1782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5960">
          <w:marLeft w:val="-225"/>
          <w:marRight w:val="-225"/>
          <w:marTop w:val="0"/>
          <w:marBottom w:val="0"/>
          <w:divBdr>
            <w:top w:val="none" w:sz="0" w:space="0" w:color="auto"/>
            <w:left w:val="none" w:sz="0" w:space="0" w:color="auto"/>
            <w:bottom w:val="none" w:sz="0" w:space="0" w:color="auto"/>
            <w:right w:val="none" w:sz="0" w:space="0" w:color="auto"/>
          </w:divBdr>
          <w:divsChild>
            <w:div w:id="1357735719">
              <w:marLeft w:val="0"/>
              <w:marRight w:val="0"/>
              <w:marTop w:val="0"/>
              <w:marBottom w:val="0"/>
              <w:divBdr>
                <w:top w:val="none" w:sz="0" w:space="0" w:color="auto"/>
                <w:left w:val="none" w:sz="0" w:space="0" w:color="auto"/>
                <w:bottom w:val="none" w:sz="0" w:space="0" w:color="auto"/>
                <w:right w:val="none" w:sz="0" w:space="0" w:color="auto"/>
              </w:divBdr>
              <w:divsChild>
                <w:div w:id="959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5448">
          <w:marLeft w:val="-225"/>
          <w:marRight w:val="-225"/>
          <w:marTop w:val="0"/>
          <w:marBottom w:val="0"/>
          <w:divBdr>
            <w:top w:val="none" w:sz="0" w:space="0" w:color="auto"/>
            <w:left w:val="none" w:sz="0" w:space="0" w:color="auto"/>
            <w:bottom w:val="none" w:sz="0" w:space="0" w:color="auto"/>
            <w:right w:val="none" w:sz="0" w:space="0" w:color="auto"/>
          </w:divBdr>
          <w:divsChild>
            <w:div w:id="163279504">
              <w:marLeft w:val="0"/>
              <w:marRight w:val="0"/>
              <w:marTop w:val="0"/>
              <w:marBottom w:val="0"/>
              <w:divBdr>
                <w:top w:val="none" w:sz="0" w:space="0" w:color="auto"/>
                <w:left w:val="none" w:sz="0" w:space="0" w:color="auto"/>
                <w:bottom w:val="none" w:sz="0" w:space="0" w:color="auto"/>
                <w:right w:val="none" w:sz="0" w:space="0" w:color="auto"/>
              </w:divBdr>
              <w:divsChild>
                <w:div w:id="1025785283">
                  <w:marLeft w:val="-225"/>
                  <w:marRight w:val="-225"/>
                  <w:marTop w:val="0"/>
                  <w:marBottom w:val="0"/>
                  <w:divBdr>
                    <w:top w:val="none" w:sz="0" w:space="0" w:color="auto"/>
                    <w:left w:val="none" w:sz="0" w:space="0" w:color="auto"/>
                    <w:bottom w:val="none" w:sz="0" w:space="0" w:color="auto"/>
                    <w:right w:val="none" w:sz="0" w:space="0" w:color="auto"/>
                  </w:divBdr>
                  <w:divsChild>
                    <w:div w:id="395667421">
                      <w:marLeft w:val="0"/>
                      <w:marRight w:val="0"/>
                      <w:marTop w:val="0"/>
                      <w:marBottom w:val="0"/>
                      <w:divBdr>
                        <w:top w:val="none" w:sz="0" w:space="0" w:color="auto"/>
                        <w:left w:val="none" w:sz="0" w:space="0" w:color="auto"/>
                        <w:bottom w:val="none" w:sz="0" w:space="0" w:color="auto"/>
                        <w:right w:val="none" w:sz="0" w:space="0" w:color="auto"/>
                      </w:divBdr>
                      <w:divsChild>
                        <w:div w:id="873276622">
                          <w:marLeft w:val="0"/>
                          <w:marRight w:val="0"/>
                          <w:marTop w:val="0"/>
                          <w:marBottom w:val="0"/>
                          <w:divBdr>
                            <w:top w:val="none" w:sz="0" w:space="0" w:color="auto"/>
                            <w:left w:val="none" w:sz="0" w:space="0" w:color="auto"/>
                            <w:bottom w:val="none" w:sz="0" w:space="0" w:color="auto"/>
                            <w:right w:val="none" w:sz="0" w:space="0" w:color="auto"/>
                          </w:divBdr>
                        </w:div>
                      </w:divsChild>
                    </w:div>
                    <w:div w:id="912083738">
                      <w:marLeft w:val="0"/>
                      <w:marRight w:val="0"/>
                      <w:marTop w:val="0"/>
                      <w:marBottom w:val="0"/>
                      <w:divBdr>
                        <w:top w:val="none" w:sz="0" w:space="0" w:color="auto"/>
                        <w:left w:val="none" w:sz="0" w:space="0" w:color="auto"/>
                        <w:bottom w:val="none" w:sz="0" w:space="0" w:color="auto"/>
                        <w:right w:val="none" w:sz="0" w:space="0" w:color="auto"/>
                      </w:divBdr>
                      <w:divsChild>
                        <w:div w:id="5980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5917">
          <w:marLeft w:val="-225"/>
          <w:marRight w:val="-225"/>
          <w:marTop w:val="0"/>
          <w:marBottom w:val="0"/>
          <w:divBdr>
            <w:top w:val="none" w:sz="0" w:space="0" w:color="auto"/>
            <w:left w:val="none" w:sz="0" w:space="0" w:color="auto"/>
            <w:bottom w:val="none" w:sz="0" w:space="0" w:color="auto"/>
            <w:right w:val="none" w:sz="0" w:space="0" w:color="auto"/>
          </w:divBdr>
          <w:divsChild>
            <w:div w:id="810708310">
              <w:marLeft w:val="0"/>
              <w:marRight w:val="0"/>
              <w:marTop w:val="0"/>
              <w:marBottom w:val="0"/>
              <w:divBdr>
                <w:top w:val="none" w:sz="0" w:space="0" w:color="auto"/>
                <w:left w:val="none" w:sz="0" w:space="0" w:color="auto"/>
                <w:bottom w:val="none" w:sz="0" w:space="0" w:color="auto"/>
                <w:right w:val="none" w:sz="0" w:space="0" w:color="auto"/>
              </w:divBdr>
              <w:divsChild>
                <w:div w:id="346905814">
                  <w:marLeft w:val="-225"/>
                  <w:marRight w:val="-225"/>
                  <w:marTop w:val="0"/>
                  <w:marBottom w:val="0"/>
                  <w:divBdr>
                    <w:top w:val="none" w:sz="0" w:space="0" w:color="auto"/>
                    <w:left w:val="none" w:sz="0" w:space="0" w:color="auto"/>
                    <w:bottom w:val="none" w:sz="0" w:space="0" w:color="auto"/>
                    <w:right w:val="none" w:sz="0" w:space="0" w:color="auto"/>
                  </w:divBdr>
                  <w:divsChild>
                    <w:div w:id="2031762005">
                      <w:marLeft w:val="0"/>
                      <w:marRight w:val="0"/>
                      <w:marTop w:val="0"/>
                      <w:marBottom w:val="0"/>
                      <w:divBdr>
                        <w:top w:val="none" w:sz="0" w:space="0" w:color="auto"/>
                        <w:left w:val="none" w:sz="0" w:space="0" w:color="auto"/>
                        <w:bottom w:val="none" w:sz="0" w:space="0" w:color="auto"/>
                        <w:right w:val="none" w:sz="0" w:space="0" w:color="auto"/>
                      </w:divBdr>
                      <w:divsChild>
                        <w:div w:id="2140949065">
                          <w:marLeft w:val="0"/>
                          <w:marRight w:val="0"/>
                          <w:marTop w:val="0"/>
                          <w:marBottom w:val="0"/>
                          <w:divBdr>
                            <w:top w:val="none" w:sz="0" w:space="0" w:color="auto"/>
                            <w:left w:val="none" w:sz="0" w:space="0" w:color="auto"/>
                            <w:bottom w:val="none" w:sz="0" w:space="0" w:color="auto"/>
                            <w:right w:val="none" w:sz="0" w:space="0" w:color="auto"/>
                          </w:divBdr>
                        </w:div>
                      </w:divsChild>
                    </w:div>
                    <w:div w:id="411004459">
                      <w:marLeft w:val="0"/>
                      <w:marRight w:val="0"/>
                      <w:marTop w:val="0"/>
                      <w:marBottom w:val="0"/>
                      <w:divBdr>
                        <w:top w:val="none" w:sz="0" w:space="0" w:color="auto"/>
                        <w:left w:val="none" w:sz="0" w:space="0" w:color="auto"/>
                        <w:bottom w:val="none" w:sz="0" w:space="0" w:color="auto"/>
                        <w:right w:val="none" w:sz="0" w:space="0" w:color="auto"/>
                      </w:divBdr>
                      <w:divsChild>
                        <w:div w:id="1907522536">
                          <w:marLeft w:val="0"/>
                          <w:marRight w:val="0"/>
                          <w:marTop w:val="0"/>
                          <w:marBottom w:val="0"/>
                          <w:divBdr>
                            <w:top w:val="none" w:sz="0" w:space="0" w:color="auto"/>
                            <w:left w:val="none" w:sz="0" w:space="0" w:color="auto"/>
                            <w:bottom w:val="none" w:sz="0" w:space="0" w:color="auto"/>
                            <w:right w:val="none" w:sz="0" w:space="0" w:color="auto"/>
                          </w:divBdr>
                          <w:divsChild>
                            <w:div w:id="1698431452">
                              <w:marLeft w:val="0"/>
                              <w:marRight w:val="0"/>
                              <w:marTop w:val="0"/>
                              <w:marBottom w:val="0"/>
                              <w:divBdr>
                                <w:top w:val="none" w:sz="0" w:space="0" w:color="auto"/>
                                <w:left w:val="none" w:sz="0" w:space="0" w:color="auto"/>
                                <w:bottom w:val="none" w:sz="0" w:space="0" w:color="auto"/>
                                <w:right w:val="none" w:sz="0" w:space="0" w:color="auto"/>
                              </w:divBdr>
                            </w:div>
                            <w:div w:id="1710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50498">
          <w:marLeft w:val="-225"/>
          <w:marRight w:val="-225"/>
          <w:marTop w:val="0"/>
          <w:marBottom w:val="0"/>
          <w:divBdr>
            <w:top w:val="none" w:sz="0" w:space="0" w:color="auto"/>
            <w:left w:val="none" w:sz="0" w:space="0" w:color="auto"/>
            <w:bottom w:val="none" w:sz="0" w:space="0" w:color="auto"/>
            <w:right w:val="none" w:sz="0" w:space="0" w:color="auto"/>
          </w:divBdr>
          <w:divsChild>
            <w:div w:id="302194708">
              <w:marLeft w:val="0"/>
              <w:marRight w:val="0"/>
              <w:marTop w:val="0"/>
              <w:marBottom w:val="0"/>
              <w:divBdr>
                <w:top w:val="none" w:sz="0" w:space="0" w:color="auto"/>
                <w:left w:val="none" w:sz="0" w:space="0" w:color="auto"/>
                <w:bottom w:val="none" w:sz="0" w:space="0" w:color="auto"/>
                <w:right w:val="none" w:sz="0" w:space="0" w:color="auto"/>
              </w:divBdr>
              <w:divsChild>
                <w:div w:id="179204051">
                  <w:marLeft w:val="0"/>
                  <w:marRight w:val="0"/>
                  <w:marTop w:val="0"/>
                  <w:marBottom w:val="0"/>
                  <w:divBdr>
                    <w:top w:val="none" w:sz="0" w:space="0" w:color="auto"/>
                    <w:left w:val="none" w:sz="0" w:space="0" w:color="auto"/>
                    <w:bottom w:val="none" w:sz="0" w:space="0" w:color="auto"/>
                    <w:right w:val="none" w:sz="0" w:space="0" w:color="auto"/>
                  </w:divBdr>
                  <w:divsChild>
                    <w:div w:id="37704183">
                      <w:marLeft w:val="-75"/>
                      <w:marRight w:val="-75"/>
                      <w:marTop w:val="0"/>
                      <w:marBottom w:val="0"/>
                      <w:divBdr>
                        <w:top w:val="none" w:sz="0" w:space="0" w:color="auto"/>
                        <w:left w:val="none" w:sz="0" w:space="0" w:color="auto"/>
                        <w:bottom w:val="none" w:sz="0" w:space="0" w:color="auto"/>
                        <w:right w:val="none" w:sz="0" w:space="0" w:color="auto"/>
                      </w:divBdr>
                      <w:divsChild>
                        <w:div w:id="86318053">
                          <w:marLeft w:val="0"/>
                          <w:marRight w:val="0"/>
                          <w:marTop w:val="0"/>
                          <w:marBottom w:val="0"/>
                          <w:divBdr>
                            <w:top w:val="none" w:sz="0" w:space="0" w:color="auto"/>
                            <w:left w:val="none" w:sz="0" w:space="0" w:color="auto"/>
                            <w:bottom w:val="none" w:sz="0" w:space="0" w:color="auto"/>
                            <w:right w:val="none" w:sz="0" w:space="0" w:color="auto"/>
                          </w:divBdr>
                        </w:div>
                        <w:div w:id="8597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8900">
          <w:marLeft w:val="-225"/>
          <w:marRight w:val="-225"/>
          <w:marTop w:val="0"/>
          <w:marBottom w:val="0"/>
          <w:divBdr>
            <w:top w:val="none" w:sz="0" w:space="0" w:color="auto"/>
            <w:left w:val="none" w:sz="0" w:space="0" w:color="auto"/>
            <w:bottom w:val="none" w:sz="0" w:space="0" w:color="auto"/>
            <w:right w:val="none" w:sz="0" w:space="0" w:color="auto"/>
          </w:divBdr>
          <w:divsChild>
            <w:div w:id="1274097310">
              <w:marLeft w:val="0"/>
              <w:marRight w:val="0"/>
              <w:marTop w:val="0"/>
              <w:marBottom w:val="0"/>
              <w:divBdr>
                <w:top w:val="none" w:sz="0" w:space="0" w:color="auto"/>
                <w:left w:val="none" w:sz="0" w:space="0" w:color="auto"/>
                <w:bottom w:val="none" w:sz="0" w:space="0" w:color="auto"/>
                <w:right w:val="none" w:sz="0" w:space="0" w:color="auto"/>
              </w:divBdr>
              <w:divsChild>
                <w:div w:id="2009206697">
                  <w:marLeft w:val="0"/>
                  <w:marRight w:val="0"/>
                  <w:marTop w:val="0"/>
                  <w:marBottom w:val="0"/>
                  <w:divBdr>
                    <w:top w:val="none" w:sz="0" w:space="0" w:color="auto"/>
                    <w:left w:val="none" w:sz="0" w:space="0" w:color="auto"/>
                    <w:bottom w:val="none" w:sz="0" w:space="0" w:color="auto"/>
                    <w:right w:val="none" w:sz="0" w:space="0" w:color="auto"/>
                  </w:divBdr>
                  <w:divsChild>
                    <w:div w:id="18894520">
                      <w:marLeft w:val="0"/>
                      <w:marRight w:val="0"/>
                      <w:marTop w:val="0"/>
                      <w:marBottom w:val="0"/>
                      <w:divBdr>
                        <w:top w:val="none" w:sz="0" w:space="0" w:color="auto"/>
                        <w:left w:val="none" w:sz="0" w:space="0" w:color="auto"/>
                        <w:bottom w:val="none" w:sz="0" w:space="0" w:color="auto"/>
                        <w:right w:val="none" w:sz="0" w:space="0" w:color="auto"/>
                      </w:divBdr>
                      <w:divsChild>
                        <w:div w:id="723985576">
                          <w:marLeft w:val="0"/>
                          <w:marRight w:val="0"/>
                          <w:marTop w:val="0"/>
                          <w:marBottom w:val="0"/>
                          <w:divBdr>
                            <w:top w:val="none" w:sz="0" w:space="0" w:color="auto"/>
                            <w:left w:val="none" w:sz="0" w:space="0" w:color="auto"/>
                            <w:bottom w:val="none" w:sz="0" w:space="0" w:color="auto"/>
                            <w:right w:val="none" w:sz="0" w:space="0" w:color="auto"/>
                          </w:divBdr>
                        </w:div>
                        <w:div w:id="1725834379">
                          <w:marLeft w:val="0"/>
                          <w:marRight w:val="0"/>
                          <w:marTop w:val="0"/>
                          <w:marBottom w:val="0"/>
                          <w:divBdr>
                            <w:top w:val="none" w:sz="0" w:space="0" w:color="auto"/>
                            <w:left w:val="none" w:sz="0" w:space="0" w:color="auto"/>
                            <w:bottom w:val="none" w:sz="0" w:space="0" w:color="auto"/>
                            <w:right w:val="none" w:sz="0" w:space="0" w:color="auto"/>
                          </w:divBdr>
                        </w:div>
                        <w:div w:id="17547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458723">
          <w:marLeft w:val="-225"/>
          <w:marRight w:val="-225"/>
          <w:marTop w:val="0"/>
          <w:marBottom w:val="0"/>
          <w:divBdr>
            <w:top w:val="none" w:sz="0" w:space="0" w:color="auto"/>
            <w:left w:val="none" w:sz="0" w:space="0" w:color="auto"/>
            <w:bottom w:val="none" w:sz="0" w:space="0" w:color="auto"/>
            <w:right w:val="none" w:sz="0" w:space="0" w:color="auto"/>
          </w:divBdr>
          <w:divsChild>
            <w:div w:id="942688380">
              <w:marLeft w:val="0"/>
              <w:marRight w:val="0"/>
              <w:marTop w:val="0"/>
              <w:marBottom w:val="0"/>
              <w:divBdr>
                <w:top w:val="none" w:sz="0" w:space="0" w:color="auto"/>
                <w:left w:val="none" w:sz="0" w:space="0" w:color="auto"/>
                <w:bottom w:val="none" w:sz="0" w:space="0" w:color="auto"/>
                <w:right w:val="none" w:sz="0" w:space="0" w:color="auto"/>
              </w:divBdr>
              <w:divsChild>
                <w:div w:id="1831363139">
                  <w:marLeft w:val="0"/>
                  <w:marRight w:val="0"/>
                  <w:marTop w:val="0"/>
                  <w:marBottom w:val="0"/>
                  <w:divBdr>
                    <w:top w:val="none" w:sz="0" w:space="0" w:color="auto"/>
                    <w:left w:val="none" w:sz="0" w:space="0" w:color="auto"/>
                    <w:bottom w:val="none" w:sz="0" w:space="0" w:color="auto"/>
                    <w:right w:val="none" w:sz="0" w:space="0" w:color="auto"/>
                  </w:divBdr>
                  <w:divsChild>
                    <w:div w:id="349140189">
                      <w:marLeft w:val="-75"/>
                      <w:marRight w:val="-75"/>
                      <w:marTop w:val="0"/>
                      <w:marBottom w:val="0"/>
                      <w:divBdr>
                        <w:top w:val="none" w:sz="0" w:space="0" w:color="auto"/>
                        <w:left w:val="none" w:sz="0" w:space="0" w:color="auto"/>
                        <w:bottom w:val="none" w:sz="0" w:space="0" w:color="auto"/>
                        <w:right w:val="none" w:sz="0" w:space="0" w:color="auto"/>
                      </w:divBdr>
                      <w:divsChild>
                        <w:div w:id="2007201779">
                          <w:marLeft w:val="0"/>
                          <w:marRight w:val="0"/>
                          <w:marTop w:val="0"/>
                          <w:marBottom w:val="0"/>
                          <w:divBdr>
                            <w:top w:val="none" w:sz="0" w:space="0" w:color="auto"/>
                            <w:left w:val="none" w:sz="0" w:space="0" w:color="auto"/>
                            <w:bottom w:val="none" w:sz="0" w:space="0" w:color="auto"/>
                            <w:right w:val="none" w:sz="0" w:space="0" w:color="auto"/>
                          </w:divBdr>
                        </w:div>
                        <w:div w:id="10733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03495">
          <w:marLeft w:val="-225"/>
          <w:marRight w:val="-225"/>
          <w:marTop w:val="0"/>
          <w:marBottom w:val="0"/>
          <w:divBdr>
            <w:top w:val="none" w:sz="0" w:space="0" w:color="auto"/>
            <w:left w:val="none" w:sz="0" w:space="0" w:color="auto"/>
            <w:bottom w:val="none" w:sz="0" w:space="0" w:color="auto"/>
            <w:right w:val="none" w:sz="0" w:space="0" w:color="auto"/>
          </w:divBdr>
          <w:divsChild>
            <w:div w:id="1189681824">
              <w:marLeft w:val="0"/>
              <w:marRight w:val="0"/>
              <w:marTop w:val="0"/>
              <w:marBottom w:val="0"/>
              <w:divBdr>
                <w:top w:val="none" w:sz="0" w:space="0" w:color="auto"/>
                <w:left w:val="none" w:sz="0" w:space="0" w:color="auto"/>
                <w:bottom w:val="none" w:sz="0" w:space="0" w:color="auto"/>
                <w:right w:val="none" w:sz="0" w:space="0" w:color="auto"/>
              </w:divBdr>
              <w:divsChild>
                <w:div w:id="4341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22040">
      <w:bodyDiv w:val="1"/>
      <w:marLeft w:val="0"/>
      <w:marRight w:val="0"/>
      <w:marTop w:val="0"/>
      <w:marBottom w:val="0"/>
      <w:divBdr>
        <w:top w:val="none" w:sz="0" w:space="0" w:color="auto"/>
        <w:left w:val="none" w:sz="0" w:space="0" w:color="auto"/>
        <w:bottom w:val="none" w:sz="0" w:space="0" w:color="auto"/>
        <w:right w:val="none" w:sz="0" w:space="0" w:color="auto"/>
      </w:divBdr>
    </w:div>
    <w:div w:id="16700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8942-9733-47A7-8043-3DB78F50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雄大</dc:creator>
  <cp:keywords/>
  <dc:description/>
  <cp:lastModifiedBy>金城 雄大</cp:lastModifiedBy>
  <cp:revision>1</cp:revision>
  <dcterms:created xsi:type="dcterms:W3CDTF">2019-06-24T01:13:00Z</dcterms:created>
  <dcterms:modified xsi:type="dcterms:W3CDTF">2019-06-24T01:50:00Z</dcterms:modified>
</cp:coreProperties>
</file>